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EF9B" w14:textId="77777777" w:rsidR="00F95BA7" w:rsidRPr="00F95BA7" w:rsidRDefault="00F95BA7" w:rsidP="00F9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PROPUESTA EDUCATIVA</w:t>
      </w:r>
    </w:p>
    <w:p w14:paraId="3C3CC701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</w:pPr>
      <w:bookmarkStart w:id="0" w:name="_GoBack"/>
      <w:r w:rsidRPr="00F95B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  <w:t>COSTOS DE PRODUCCIÓN, PRECIOS DE VENTA Y ANÁLISIS DE LA COMPETENCIA</w:t>
      </w:r>
    </w:p>
    <w:bookmarkEnd w:id="0"/>
    <w:p w14:paraId="02AB45F6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1. Presentación</w:t>
      </w:r>
    </w:p>
    <w:p w14:paraId="7FA7A49D" w14:textId="628C6E77" w:rsidR="00F95BA7" w:rsidRPr="00F95BA7" w:rsidRDefault="00F95BA7" w:rsidP="00F9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Esta propuesta está dirigida a entidades</w:t>
      </w:r>
      <w:r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</w:t>
      </w: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interesadas en fortalecer las capacidades financieras y estratégicas de emprendedores y pequeños empresarios. A través del módulo "Costos de Producción, Precios de Venta y Análisis de la Competencia", los participantes adquirirán conocimientos esenciales para establecer precios justos y competitivos, optimizar costos de producción y analizar su entorno de mercado de manera efectiva.</w:t>
      </w:r>
    </w:p>
    <w:p w14:paraId="5D63085B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2. Objetivo General</w:t>
      </w:r>
    </w:p>
    <w:p w14:paraId="3B447C6D" w14:textId="77777777" w:rsidR="00F95BA7" w:rsidRPr="00F95BA7" w:rsidRDefault="00F95BA7" w:rsidP="00F9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Capacitar a emprendedores y empresarios en estrategias de fijación de precios, control de costos y análisis de la competencia, con el fin de mejorar la rentabilidad y sostenibilidad de sus negocios.</w:t>
      </w:r>
    </w:p>
    <w:p w14:paraId="4D66349E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3. Objetivos Específicos</w:t>
      </w:r>
    </w:p>
    <w:p w14:paraId="64FD7520" w14:textId="77777777" w:rsidR="00F95BA7" w:rsidRPr="00F95BA7" w:rsidRDefault="00F95BA7" w:rsidP="00F9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Identificar y clasificar los costos de producción de bienes y servicios.</w:t>
      </w:r>
    </w:p>
    <w:p w14:paraId="6A8343C2" w14:textId="77777777" w:rsidR="00F95BA7" w:rsidRPr="00F95BA7" w:rsidRDefault="00F95BA7" w:rsidP="00F9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Calcular correctamente el precio de venta basado en costos y análisis de mercado.</w:t>
      </w:r>
    </w:p>
    <w:p w14:paraId="48CB6256" w14:textId="77777777" w:rsidR="00F95BA7" w:rsidRPr="00F95BA7" w:rsidRDefault="00F95BA7" w:rsidP="00F9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Desarrollar estrategias de precios competitivas y sostenibles.</w:t>
      </w:r>
    </w:p>
    <w:p w14:paraId="3D88568F" w14:textId="77777777" w:rsidR="00F95BA7" w:rsidRPr="00F95BA7" w:rsidRDefault="00F95BA7" w:rsidP="00F9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Analizar la competencia y diferenciar la propuesta de valor del negocio.</w:t>
      </w:r>
    </w:p>
    <w:p w14:paraId="326D7335" w14:textId="77777777" w:rsidR="00F95BA7" w:rsidRPr="00F95BA7" w:rsidRDefault="00F95BA7" w:rsidP="00F9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Optimizar los procesos de costos y producción para mejorar la rentabilidad.</w:t>
      </w:r>
    </w:p>
    <w:p w14:paraId="2BE98821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4. Público Objetivo</w:t>
      </w:r>
    </w:p>
    <w:p w14:paraId="39182597" w14:textId="77777777" w:rsidR="00F95BA7" w:rsidRPr="00F95BA7" w:rsidRDefault="00F95BA7" w:rsidP="00F9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Emprendedores, pequeños empresarios y líderes de negocios que buscan mejorar la gestión financiera y comercial de sus empresas, aumentando su competitividad en el mercado.</w:t>
      </w:r>
    </w:p>
    <w:p w14:paraId="6E66F642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5. Metodología</w:t>
      </w:r>
    </w:p>
    <w:p w14:paraId="7F022B19" w14:textId="77777777" w:rsidR="00F95BA7" w:rsidRPr="00F95BA7" w:rsidRDefault="00F95BA7" w:rsidP="00F9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Porque cada proyecto es único, nuestras metodologías también lo son. Ajustamos temarios, horarios y dinámicas según las necesidades de tu proyecto.</w:t>
      </w:r>
    </w:p>
    <w:p w14:paraId="113C584B" w14:textId="77777777" w:rsidR="00F95BA7" w:rsidRPr="00F95BA7" w:rsidRDefault="00F95BA7" w:rsidP="00F9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Se aplicará una metodología práctica e interactiva, combinando teoría con ejercicios aplicados a la realidad de los participantes. Se utilizarán herramientas como estudios de caso, simulaciones, ejercicios de cálculo financiero y análisis de mercado en tiempo real.</w:t>
      </w:r>
    </w:p>
    <w:p w14:paraId="5313F29D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6. Contenido del Programa</w:t>
      </w:r>
    </w:p>
    <w:p w14:paraId="3F4F41CF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1: Costos de Producción y su Impacto en la Rentabilidad (60 min)</w:t>
      </w:r>
    </w:p>
    <w:p w14:paraId="5E9C74B2" w14:textId="77777777" w:rsidR="00F95BA7" w:rsidRPr="00F95BA7" w:rsidRDefault="00F95BA7" w:rsidP="00F95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Identificación de costos fijos y variables.</w:t>
      </w:r>
    </w:p>
    <w:p w14:paraId="3335A9FB" w14:textId="77777777" w:rsidR="00F95BA7" w:rsidRPr="00F95BA7" w:rsidRDefault="00F95BA7" w:rsidP="00F95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Análisis del punto de equilibrio.</w:t>
      </w:r>
    </w:p>
    <w:p w14:paraId="2CC6C971" w14:textId="77777777" w:rsidR="00F95BA7" w:rsidRPr="00F95BA7" w:rsidRDefault="00F95BA7" w:rsidP="00F95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para optimizar costos de producción.</w:t>
      </w:r>
    </w:p>
    <w:p w14:paraId="612AC3EC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2: Estrategias para la Fijación de Precios de Venta (60 min)</w:t>
      </w:r>
    </w:p>
    <w:p w14:paraId="40AB26B3" w14:textId="77777777" w:rsidR="00F95BA7" w:rsidRPr="00F95BA7" w:rsidRDefault="00F95BA7" w:rsidP="00F95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Métodos de cálculo de precios basados en costos y valor percibido.</w:t>
      </w:r>
    </w:p>
    <w:p w14:paraId="00F8856F" w14:textId="77777777" w:rsidR="00F95BA7" w:rsidRPr="00F95BA7" w:rsidRDefault="00F95BA7" w:rsidP="00F95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Factores a considerar en la estrategia de precios.</w:t>
      </w:r>
    </w:p>
    <w:p w14:paraId="5923B616" w14:textId="77777777" w:rsidR="00F95BA7" w:rsidRPr="00F95BA7" w:rsidRDefault="00F95BA7" w:rsidP="00F95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Impacto de la política de precios en la rentabilidad.</w:t>
      </w:r>
    </w:p>
    <w:p w14:paraId="4A0D3DC3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lastRenderedPageBreak/>
        <w:t>Módulo 3: Análisis de la Competencia y Posicionamiento en el Mercado (60 min)</w:t>
      </w:r>
    </w:p>
    <w:p w14:paraId="790749FD" w14:textId="77777777" w:rsidR="00F95BA7" w:rsidRPr="00F95BA7" w:rsidRDefault="00F95BA7" w:rsidP="00F95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Métodos de investigación de la competencia.</w:t>
      </w:r>
    </w:p>
    <w:p w14:paraId="27AE5B2F" w14:textId="77777777" w:rsidR="00F95BA7" w:rsidRPr="00F95BA7" w:rsidRDefault="00F95BA7" w:rsidP="00F95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Diferenciación y propuesta de valor.</w:t>
      </w:r>
    </w:p>
    <w:p w14:paraId="66ECDFAE" w14:textId="77777777" w:rsidR="00F95BA7" w:rsidRPr="00F95BA7" w:rsidRDefault="00F95BA7" w:rsidP="00F95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para competir sin reducir precios.</w:t>
      </w:r>
    </w:p>
    <w:p w14:paraId="284E0C99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4: Evaluación Financiera y Rentabilidad del Negocio (60 min)</w:t>
      </w:r>
    </w:p>
    <w:p w14:paraId="5546231F" w14:textId="77777777" w:rsidR="00F95BA7" w:rsidRPr="00F95BA7" w:rsidRDefault="00F95BA7" w:rsidP="00F95B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Indicadores clave de rentabilidad y desempeño financiero.</w:t>
      </w:r>
    </w:p>
    <w:p w14:paraId="7EBE386C" w14:textId="77777777" w:rsidR="00F95BA7" w:rsidRPr="00F95BA7" w:rsidRDefault="00F95BA7" w:rsidP="00F95B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para mejorar márgenes de ganancia.</w:t>
      </w:r>
    </w:p>
    <w:p w14:paraId="6287711B" w14:textId="77777777" w:rsidR="00F95BA7" w:rsidRPr="00F95BA7" w:rsidRDefault="00F95BA7" w:rsidP="00F95B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Simulación de escenarios financieros y toma de decisiones.</w:t>
      </w:r>
    </w:p>
    <w:p w14:paraId="010B0BFA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7. Modalidad y Duración</w:t>
      </w:r>
    </w:p>
    <w:p w14:paraId="1FD73044" w14:textId="77777777" w:rsidR="00F95BA7" w:rsidRPr="00F95BA7" w:rsidRDefault="00F95BA7" w:rsidP="00F95B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Duración:</w:t>
      </w: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4 horas</w:t>
      </w:r>
    </w:p>
    <w:p w14:paraId="1D636E42" w14:textId="77777777" w:rsidR="00F95BA7" w:rsidRPr="00F95BA7" w:rsidRDefault="00F95BA7" w:rsidP="00F95B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Modalidad:</w:t>
      </w: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Virtual, Presencial o Híbrida en Urabá | Virtual en otras ciudades.</w:t>
      </w:r>
    </w:p>
    <w:p w14:paraId="0A8998E2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8. Beneficios para los Participantes</w:t>
      </w:r>
    </w:p>
    <w:p w14:paraId="5BBAC917" w14:textId="77777777" w:rsidR="00F95BA7" w:rsidRPr="00F95BA7" w:rsidRDefault="00F95BA7" w:rsidP="00F95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Mayor comprensión de la estructura de costos y su impacto en la rentabilidad.</w:t>
      </w:r>
    </w:p>
    <w:p w14:paraId="27C15548" w14:textId="77777777" w:rsidR="00F95BA7" w:rsidRPr="00F95BA7" w:rsidRDefault="00F95BA7" w:rsidP="00F95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de precios adaptadas a la realidad del negocio.</w:t>
      </w:r>
    </w:p>
    <w:p w14:paraId="3EF165C0" w14:textId="77777777" w:rsidR="00F95BA7" w:rsidRPr="00F95BA7" w:rsidRDefault="00F95BA7" w:rsidP="00F95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Análisis de la competencia para mejorar la posición en el mercado.</w:t>
      </w:r>
    </w:p>
    <w:p w14:paraId="4DD9523D" w14:textId="77777777" w:rsidR="00F95BA7" w:rsidRPr="00F95BA7" w:rsidRDefault="00F95BA7" w:rsidP="00F95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Herramientas prácticas para la toma de decisiones financieras.</w:t>
      </w:r>
    </w:p>
    <w:p w14:paraId="2534BFAF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9. Recursos Requeridos</w:t>
      </w:r>
    </w:p>
    <w:p w14:paraId="73AA6806" w14:textId="77777777" w:rsidR="00F95BA7" w:rsidRPr="00F95BA7" w:rsidRDefault="00F95BA7" w:rsidP="00F95B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Plataforma de videoconferencia para modalidad virtual.</w:t>
      </w:r>
    </w:p>
    <w:p w14:paraId="6B65AB02" w14:textId="77777777" w:rsidR="00F95BA7" w:rsidRPr="00F95BA7" w:rsidRDefault="00F95BA7" w:rsidP="00F95B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Espacio físico con capacidad adecuada para modalidad presencial.</w:t>
      </w:r>
    </w:p>
    <w:p w14:paraId="365E5D3E" w14:textId="77777777" w:rsidR="00F95BA7" w:rsidRPr="00F95BA7" w:rsidRDefault="00F95BA7" w:rsidP="00F95B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Material de apoyo digital o impreso (guías, plantillas de cálculo, estudios de caso).</w:t>
      </w:r>
    </w:p>
    <w:p w14:paraId="5D2BF48E" w14:textId="77777777" w:rsidR="00F95BA7" w:rsidRPr="00F95BA7" w:rsidRDefault="00F95BA7" w:rsidP="00F95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10. Contacto</w:t>
      </w:r>
    </w:p>
    <w:p w14:paraId="7A51CE0A" w14:textId="77777777" w:rsidR="00F95BA7" w:rsidRPr="00F95BA7" w:rsidRDefault="00F95BA7" w:rsidP="00F9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Para mayor información y coordinación del programa, favor contactar a:</w:t>
      </w:r>
    </w:p>
    <w:p w14:paraId="2F5A4966" w14:textId="77777777" w:rsidR="00F95BA7" w:rsidRPr="00F95BA7" w:rsidRDefault="00F95BA7" w:rsidP="00F9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F95BA7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Dairo Santos Montes</w:t>
      </w: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Centro de Capacitación Empresarial Escalar S.A.S.</w:t>
      </w: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Correo electrónico: [</w:t>
      </w:r>
      <w:hyperlink r:id="rId5" w:history="1">
        <w:r w:rsidRPr="00F95BA7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CO"/>
            <w14:ligatures w14:val="none"/>
          </w:rPr>
          <w:t>escalar.edu.co@gmail.com</w:t>
        </w:r>
      </w:hyperlink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]</w:t>
      </w:r>
      <w:r w:rsidRPr="00F95BA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Teléfono/WhatsApp: [301 674 5284]</w:t>
      </w:r>
    </w:p>
    <w:p w14:paraId="76D5E25A" w14:textId="77777777" w:rsidR="001E582D" w:rsidRDefault="001E582D"/>
    <w:sectPr w:rsidR="001E582D" w:rsidSect="00F95B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D16"/>
    <w:multiLevelType w:val="multilevel"/>
    <w:tmpl w:val="E13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43EA4"/>
    <w:multiLevelType w:val="multilevel"/>
    <w:tmpl w:val="923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30BF3"/>
    <w:multiLevelType w:val="multilevel"/>
    <w:tmpl w:val="4E7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553B2"/>
    <w:multiLevelType w:val="multilevel"/>
    <w:tmpl w:val="4B20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352B6"/>
    <w:multiLevelType w:val="multilevel"/>
    <w:tmpl w:val="AFC0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24479"/>
    <w:multiLevelType w:val="multilevel"/>
    <w:tmpl w:val="142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F24CE"/>
    <w:multiLevelType w:val="multilevel"/>
    <w:tmpl w:val="4B00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B4F7E"/>
    <w:multiLevelType w:val="multilevel"/>
    <w:tmpl w:val="B3B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A8"/>
    <w:rsid w:val="001E582D"/>
    <w:rsid w:val="005933A8"/>
    <w:rsid w:val="00922517"/>
    <w:rsid w:val="00F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E623"/>
  <w15:chartTrackingRefBased/>
  <w15:docId w15:val="{CD112CDA-F8F4-490A-BAB0-2EF9B07E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95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F95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F95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5BA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95BA7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F95BA7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9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F95BA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95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calar.edu.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Dairo Alberto Santos Montes</dc:creator>
  <cp:keywords/>
  <dc:description/>
  <cp:lastModifiedBy>Dairo Alberto Santos Montes</cp:lastModifiedBy>
  <cp:revision>2</cp:revision>
  <dcterms:created xsi:type="dcterms:W3CDTF">2025-02-21T01:06:00Z</dcterms:created>
  <dcterms:modified xsi:type="dcterms:W3CDTF">2025-02-21T01:10:00Z</dcterms:modified>
</cp:coreProperties>
</file>